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9A" w:rsidRPr="00944C9A" w:rsidRDefault="00944C9A" w:rsidP="00944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ДОГОВОР УЧАСТИЯ В ДОЛЕВОМ СТРОИТЕЛЬСТВЕ</w:t>
      </w:r>
    </w:p>
    <w:p w:rsidR="00944C9A" w:rsidRDefault="00944C9A" w:rsidP="00944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 xml:space="preserve">участник долевого строительства получает долю в общей собственности; </w:t>
      </w:r>
    </w:p>
    <w:p w:rsidR="00944C9A" w:rsidRPr="00944C9A" w:rsidRDefault="00944C9A" w:rsidP="00944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с правом Участника долевого строительства отказаться от договора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9A" w:rsidRPr="00661AE4" w:rsidRDefault="00944C9A" w:rsidP="00944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Ташкент                                                                                          </w:t>
      </w:r>
      <w:r w:rsidRPr="00661AE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1AE4">
        <w:rPr>
          <w:rFonts w:ascii="Times New Roman" w:hAnsi="Times New Roman" w:cs="Times New Roman"/>
          <w:sz w:val="24"/>
          <w:szCs w:val="24"/>
        </w:rPr>
        <w:t>» </w:t>
      </w:r>
      <w:r>
        <w:rPr>
          <w:rFonts w:ascii="Times New Roman" w:hAnsi="Times New Roman" w:cs="Times New Roman"/>
          <w:sz w:val="24"/>
          <w:szCs w:val="24"/>
        </w:rPr>
        <w:t>___________ 202_</w:t>
      </w:r>
      <w:r w:rsidRPr="00661AE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</w:t>
      </w:r>
      <w:r w:rsidRPr="00944C9A">
        <w:rPr>
          <w:rFonts w:ascii="Times New Roman" w:hAnsi="Times New Roman" w:cs="Times New Roman"/>
          <w:sz w:val="24"/>
          <w:szCs w:val="24"/>
        </w:rPr>
        <w:t> в лице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44C9A">
        <w:rPr>
          <w:rFonts w:ascii="Times New Roman" w:hAnsi="Times New Roman" w:cs="Times New Roman"/>
          <w:sz w:val="24"/>
          <w:szCs w:val="24"/>
        </w:rPr>
        <w:t> 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944C9A">
        <w:rPr>
          <w:rFonts w:ascii="Times New Roman" w:hAnsi="Times New Roman" w:cs="Times New Roman"/>
          <w:sz w:val="24"/>
          <w:szCs w:val="24"/>
        </w:rPr>
        <w:t>, именуемый в дальнейшем «Застройщик», с одной стороны, и  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944C9A">
        <w:rPr>
          <w:rFonts w:ascii="Times New Roman" w:hAnsi="Times New Roman" w:cs="Times New Roman"/>
          <w:sz w:val="24"/>
          <w:szCs w:val="24"/>
        </w:rPr>
        <w:t>в лице 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44C9A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44C9A">
        <w:rPr>
          <w:rFonts w:ascii="Times New Roman" w:hAnsi="Times New Roman" w:cs="Times New Roman"/>
          <w:sz w:val="24"/>
          <w:szCs w:val="24"/>
        </w:rPr>
        <w:t>, именуемый в дальнейшем «Участник долевого строительства», с другой стороны, именуемые в дальнейшем «Стороны», заключили настоящий договор, в дальнейшем «Договор», о нижеследующем: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9A" w:rsidRPr="00944C9A" w:rsidRDefault="00944C9A" w:rsidP="00944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1.1. Участник долевого строительства в соответствии с договором принимает на себя обязательство направить денежные средства на строительство  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44C9A">
        <w:rPr>
          <w:rFonts w:ascii="Times New Roman" w:hAnsi="Times New Roman" w:cs="Times New Roman"/>
          <w:sz w:val="24"/>
          <w:szCs w:val="24"/>
        </w:rPr>
        <w:t>, расположенного по адресу: </w:t>
      </w:r>
      <w:r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Pr="00944C9A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Pr="00944C9A">
        <w:rPr>
          <w:rFonts w:ascii="Times New Roman" w:hAnsi="Times New Roman" w:cs="Times New Roman"/>
          <w:sz w:val="24"/>
          <w:szCs w:val="24"/>
        </w:rPr>
        <w:t xml:space="preserve"> со следующими характеристиками:  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944C9A">
        <w:rPr>
          <w:rFonts w:ascii="Times New Roman" w:hAnsi="Times New Roman" w:cs="Times New Roman"/>
          <w:sz w:val="24"/>
          <w:szCs w:val="24"/>
        </w:rPr>
        <w:t>, (именуемый далее «Объект») в порядке долевого участия в строительстве Объекта в размере и на условиях, предусмотренных договором, а Застройщик обязуется собственными и/или привлеченными силами обеспечить возведение указанного Объекта в соответствии с проектной документацией и после завершения строительства передать обозначенную в договоре долю в праве общей собственности на Объект Участнику долевого строительства.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1.2. На момент заключения договора общая стоимость Объекта составляет согласно проектно-сметной документации  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944C9A">
        <w:rPr>
          <w:rFonts w:ascii="Times New Roman" w:hAnsi="Times New Roman" w:cs="Times New Roman"/>
          <w:sz w:val="24"/>
          <w:szCs w:val="24"/>
        </w:rPr>
        <w:t>. Указанная в настоящем пункте стоимость Объекта включает в себя стоимость строительства Объекта, коммуникаций и других инженерных сооружений, благоустройства прилегающей территории, стоимость природоохранных и иных необходимых работ, предусмотренных проектно-сметной и разрешительной документацией.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1.3. Стоимость доли в Объекте, которую уплачивает Участник долевого строительства, составляет  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C9A">
        <w:rPr>
          <w:rFonts w:ascii="Times New Roman" w:hAnsi="Times New Roman" w:cs="Times New Roman"/>
          <w:sz w:val="24"/>
          <w:szCs w:val="24"/>
        </w:rPr>
        <w:t>–  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44C9A">
        <w:rPr>
          <w:rFonts w:ascii="Times New Roman" w:hAnsi="Times New Roman" w:cs="Times New Roman"/>
          <w:sz w:val="24"/>
          <w:szCs w:val="24"/>
        </w:rPr>
        <w:t>% от общей стоимости Объекта.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1.4. По окончании строительства и ввода Объекта в эксплуатацию Стороны получают право общей долевой собственности на Объект. Доля Участника долевого строительства в общей долевой собственности на Объект составляет  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44C9A">
        <w:rPr>
          <w:rFonts w:ascii="Times New Roman" w:hAnsi="Times New Roman" w:cs="Times New Roman"/>
          <w:sz w:val="24"/>
          <w:szCs w:val="24"/>
        </w:rPr>
        <w:t>% и представляет собой  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44C9A">
        <w:rPr>
          <w:rFonts w:ascii="Times New Roman" w:hAnsi="Times New Roman" w:cs="Times New Roman"/>
          <w:sz w:val="24"/>
          <w:szCs w:val="24"/>
        </w:rPr>
        <w:t>, доля Застройщика – 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44C9A">
        <w:rPr>
          <w:rFonts w:ascii="Times New Roman" w:hAnsi="Times New Roman" w:cs="Times New Roman"/>
          <w:sz w:val="24"/>
          <w:szCs w:val="24"/>
        </w:rPr>
        <w:t> %.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1.5. В соответствии с графиком работ Застройщик обязуется обеспечить ввод Объекта в эксплуатацию не позднее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44C9A">
        <w:rPr>
          <w:rFonts w:ascii="Times New Roman" w:hAnsi="Times New Roman" w:cs="Times New Roman"/>
          <w:sz w:val="24"/>
          <w:szCs w:val="24"/>
        </w:rPr>
        <w:t> »</w:t>
      </w:r>
      <w:r>
        <w:rPr>
          <w:rFonts w:ascii="Times New Roman" w:hAnsi="Times New Roman" w:cs="Times New Roman"/>
          <w:sz w:val="24"/>
          <w:szCs w:val="24"/>
        </w:rPr>
        <w:t xml:space="preserve"> __________ 202__</w:t>
      </w:r>
      <w:r w:rsidRPr="00944C9A">
        <w:rPr>
          <w:rFonts w:ascii="Times New Roman" w:hAnsi="Times New Roman" w:cs="Times New Roman"/>
          <w:sz w:val="24"/>
          <w:szCs w:val="24"/>
        </w:rPr>
        <w:t>   г.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1.6. Производство строительных работ и использование земельного участка, расположенного по адресу:  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44C9A">
        <w:rPr>
          <w:rFonts w:ascii="Times New Roman" w:hAnsi="Times New Roman" w:cs="Times New Roman"/>
          <w:sz w:val="24"/>
          <w:szCs w:val="24"/>
        </w:rPr>
        <w:t>, осуществляется на основании следующих документов:  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944C9A">
        <w:rPr>
          <w:rFonts w:ascii="Times New Roman" w:hAnsi="Times New Roman" w:cs="Times New Roman"/>
          <w:sz w:val="24"/>
          <w:szCs w:val="24"/>
        </w:rPr>
        <w:t>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1.7. При заключении договора Застройщик предоставляет Участнику долевого строительства следующие гарантии: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 xml:space="preserve">1.7.1. Все необходимые для заключения и исполнения договора лицензии, разрешения и/или иные документы и/или договоры от соответствующих и уполномоченных на их предоставление государственных органов/лиц Застройщиком </w:t>
      </w:r>
      <w:proofErr w:type="gramStart"/>
      <w:r w:rsidRPr="00944C9A">
        <w:rPr>
          <w:rFonts w:ascii="Times New Roman" w:hAnsi="Times New Roman" w:cs="Times New Roman"/>
          <w:sz w:val="24"/>
          <w:szCs w:val="24"/>
        </w:rPr>
        <w:t>получены</w:t>
      </w:r>
      <w:proofErr w:type="gramEnd"/>
      <w:r w:rsidRPr="00944C9A">
        <w:rPr>
          <w:rFonts w:ascii="Times New Roman" w:hAnsi="Times New Roman" w:cs="Times New Roman"/>
          <w:sz w:val="24"/>
          <w:szCs w:val="24"/>
        </w:rPr>
        <w:t>/заключены, являются юридически действительными и вступившими в силу.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1.7.2. Застройщик располагает всеми необходимыми юридически действительными правами и полномочиями, разрешениями и документами, которые могут быть представлены для ознакомления Участнику долевого строительства.</w:t>
      </w:r>
    </w:p>
    <w:p w:rsid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 xml:space="preserve">1.7.3. Застройщик гарантирует, что он опубликовал и (или) </w:t>
      </w:r>
      <w:proofErr w:type="gramStart"/>
      <w:r w:rsidRPr="00944C9A">
        <w:rPr>
          <w:rFonts w:ascii="Times New Roman" w:hAnsi="Times New Roman" w:cs="Times New Roman"/>
          <w:sz w:val="24"/>
          <w:szCs w:val="24"/>
        </w:rPr>
        <w:t>разместил</w:t>
      </w:r>
      <w:proofErr w:type="gramEnd"/>
      <w:r w:rsidRPr="00944C9A">
        <w:rPr>
          <w:rFonts w:ascii="Times New Roman" w:hAnsi="Times New Roman" w:cs="Times New Roman"/>
          <w:sz w:val="24"/>
          <w:szCs w:val="24"/>
        </w:rPr>
        <w:t xml:space="preserve"> проектную декларацию в соо</w:t>
      </w:r>
      <w:r>
        <w:rPr>
          <w:rFonts w:ascii="Times New Roman" w:hAnsi="Times New Roman" w:cs="Times New Roman"/>
          <w:sz w:val="24"/>
          <w:szCs w:val="24"/>
        </w:rPr>
        <w:t xml:space="preserve">тветствии с законодательством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944C9A">
        <w:rPr>
          <w:rFonts w:ascii="Times New Roman" w:hAnsi="Times New Roman" w:cs="Times New Roman"/>
          <w:sz w:val="24"/>
          <w:szCs w:val="24"/>
        </w:rPr>
        <w:t>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9A" w:rsidRPr="00944C9A" w:rsidRDefault="00944C9A" w:rsidP="00944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2. ПОРЯДОК ФИНАНСИРОВАНИЯ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 xml:space="preserve">2.1. Участник долевого строительства </w:t>
      </w:r>
      <w:proofErr w:type="gramStart"/>
      <w:r w:rsidRPr="00944C9A">
        <w:rPr>
          <w:rFonts w:ascii="Times New Roman" w:hAnsi="Times New Roman" w:cs="Times New Roman"/>
          <w:sz w:val="24"/>
          <w:szCs w:val="24"/>
        </w:rPr>
        <w:t>оплачивает цену своей</w:t>
      </w:r>
      <w:proofErr w:type="gramEnd"/>
      <w:r w:rsidRPr="00944C9A">
        <w:rPr>
          <w:rFonts w:ascii="Times New Roman" w:hAnsi="Times New Roman" w:cs="Times New Roman"/>
          <w:sz w:val="24"/>
          <w:szCs w:val="24"/>
        </w:rPr>
        <w:t xml:space="preserve"> доли в Объекте в размере, предусмотренном </w:t>
      </w:r>
      <w:proofErr w:type="spellStart"/>
      <w:r w:rsidRPr="00944C9A">
        <w:rPr>
          <w:rFonts w:ascii="Times New Roman" w:hAnsi="Times New Roman" w:cs="Times New Roman"/>
          <w:sz w:val="24"/>
          <w:szCs w:val="24"/>
        </w:rPr>
        <w:t>п.1.3</w:t>
      </w:r>
      <w:proofErr w:type="spellEnd"/>
      <w:r w:rsidRPr="00944C9A">
        <w:rPr>
          <w:rFonts w:ascii="Times New Roman" w:hAnsi="Times New Roman" w:cs="Times New Roman"/>
          <w:sz w:val="24"/>
          <w:szCs w:val="24"/>
        </w:rPr>
        <w:t xml:space="preserve"> договора, и в соответствии с Графиком платежей, являющимся неотъемлемой частью договора (Приложение №1).</w:t>
      </w:r>
    </w:p>
    <w:p w:rsid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lastRenderedPageBreak/>
        <w:t>2.2. Участник долевого строительства перечисляет денежные средства на расчетный счет Застройщика.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9A" w:rsidRPr="00944C9A" w:rsidRDefault="00944C9A" w:rsidP="00944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3.1. Застройщик принимает на себя следующие обязательства: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3.1.1. Обеспечить возведение Объекта в точном соответствии с проектно-сметной документацией и в установленные графиком строительства сроки и выполнение с привлечением подрядчиков всех работ по строительству Объекта в полном объеме и по благоустройству прилегающей территории по адресу: </w:t>
      </w:r>
      <w:r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Pr="00944C9A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Pr="00944C9A">
        <w:rPr>
          <w:rFonts w:ascii="Times New Roman" w:hAnsi="Times New Roman" w:cs="Times New Roman"/>
          <w:sz w:val="24"/>
          <w:szCs w:val="24"/>
        </w:rPr>
        <w:t xml:space="preserve"> включая все работы, предусмотренные документами по строительству, а также иные работы, не упомянутые в этих документах, но необходимые для сооружения Объекта и для его ввода в установленном законодательством порядке в эксплуатацию.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3.1.2. Контролировать ход работ по строительству Объекта и обеспечить его сдачу в эксплуатацию.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3.1.3. Обеспечить ввод Объекта в эксплуатацию, оформление соответствующей документации и передачу доли Объекта Участнику долев</w:t>
      </w:r>
      <w:r>
        <w:rPr>
          <w:rFonts w:ascii="Times New Roman" w:hAnsi="Times New Roman" w:cs="Times New Roman"/>
          <w:sz w:val="24"/>
          <w:szCs w:val="24"/>
        </w:rPr>
        <w:t>ого строительства не позднее « ___</w:t>
      </w:r>
      <w:r w:rsidRPr="00944C9A">
        <w:rPr>
          <w:rFonts w:ascii="Times New Roman" w:hAnsi="Times New Roman" w:cs="Times New Roman"/>
          <w:sz w:val="24"/>
          <w:szCs w:val="24"/>
        </w:rPr>
        <w:t>» </w:t>
      </w:r>
      <w:r>
        <w:rPr>
          <w:rFonts w:ascii="Times New Roman" w:hAnsi="Times New Roman" w:cs="Times New Roman"/>
          <w:sz w:val="24"/>
          <w:szCs w:val="24"/>
        </w:rPr>
        <w:t>_______ 202__</w:t>
      </w:r>
      <w:r w:rsidRPr="00944C9A">
        <w:rPr>
          <w:rFonts w:ascii="Times New Roman" w:hAnsi="Times New Roman" w:cs="Times New Roman"/>
          <w:sz w:val="24"/>
          <w:szCs w:val="24"/>
        </w:rPr>
        <w:t>  г.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3.1.4. Сообщать Участнику долевого строительства по его требованию информацию о ходе выполнения работ по строительству Объекта.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3.1.5. Не позднее  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944C9A">
        <w:rPr>
          <w:rFonts w:ascii="Times New Roman" w:hAnsi="Times New Roman" w:cs="Times New Roman"/>
          <w:sz w:val="24"/>
          <w:szCs w:val="24"/>
        </w:rPr>
        <w:t>дней со дня подписания акта о вводе Объекта в эксплуатацию совершить все действия, необходимые для государственной регистрации права собственности Участника долевого строительства на долю в общей собственности на Объект в </w:t>
      </w:r>
      <w:r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Pr="00944C9A">
        <w:rPr>
          <w:rFonts w:ascii="Times New Roman" w:hAnsi="Times New Roman" w:cs="Times New Roman"/>
          <w:sz w:val="24"/>
          <w:szCs w:val="24"/>
        </w:rPr>
        <w:t> .</w:t>
      </w:r>
      <w:proofErr w:type="gramEnd"/>
      <w:r w:rsidRPr="00944C9A">
        <w:rPr>
          <w:rFonts w:ascii="Times New Roman" w:hAnsi="Times New Roman" w:cs="Times New Roman"/>
          <w:sz w:val="24"/>
          <w:szCs w:val="24"/>
        </w:rPr>
        <w:t xml:space="preserve"> Расходы по государственной регистрации права собственности на долю в общей собственности несет Участник долевого строительства.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3.1.6. Представлять интересы Участника долевого строительства, вытекающие из договора, перед подрядчиком (подрядчиками) и соответствующими государственными органами, без доверенности вести общие дела по предмету договора и заключать все необходимые для осуществления строительства сделки с третьими лицами.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3.1.7. Использовать денежные средства, полученные от Участника долевого строительства, по целевому назначению – на строительство Объекта.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3.2. Участник долевого строительства принимает на себя следующие обязательства: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3.2.1. Вносить в счет участия в долевом строительстве денежные средства в соответствии с Графиком платежей.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3.2.2. Нести затраты по содержанию и эксплуатации Объекта пропорционально размеру доли Участника долевого строительства в общей долевой собственности на Объект с момента ввода Объекта в эксплуатацию.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3.2.3. Использовать Объект в соответствии с его назначением.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3.3. Предварительное согласие Участника долевого строительства перед оформлением в собственность последнему указанного Объекта не требуется. Оформление производится в соответствии с правоустанавливающими документами и договором на инвестирование в установленном правовыми актами порядке. Право собственности на Объект возникает у Участника долевого строительства с момента государственной регистрации указанного права в установленном законодательством порядке. Право собственности на Объект будет оформляться Застройщиком за счет средств Участника долевого строительства.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3.4. Застройщик при заключении договора представляет Участнику долевого строительства проектную документацию, отражающую планировку Объекта, характер и качество внутренней отделки Объекта и т.д.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944C9A">
        <w:rPr>
          <w:rFonts w:ascii="Times New Roman" w:hAnsi="Times New Roman" w:cs="Times New Roman"/>
          <w:sz w:val="24"/>
          <w:szCs w:val="24"/>
        </w:rPr>
        <w:t>Все изменения, предлагаемые Участником долевого строительства в части планировки Объекта, качества отделки, устанавливаемого оборудования, связанные с отступлением от проекта и влекущие за собой увеличение расходов, производятся за счет Участника долевого строительства и оформляются дополнительным соглашением.</w:t>
      </w:r>
      <w:proofErr w:type="gramEnd"/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3.6. Стороны устанавливают, что Объект, а также право на приобретение доли в праве общей собственности на него не могут служить предметом залога до момента возникновения у сторон права собственности.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lastRenderedPageBreak/>
        <w:t>3.7. Обо всех изменениях в платежных, почтовых и других реквизитах стороны обязаны незамедлительно (в течение  дней) извещать друг друга.</w:t>
      </w:r>
    </w:p>
    <w:p w:rsid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3.8. Гарантийный срок, в течение которого Участник долевого строительства имеет право предъявить требование по качеству строительства, равен  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944C9A">
        <w:rPr>
          <w:rFonts w:ascii="Times New Roman" w:hAnsi="Times New Roman" w:cs="Times New Roman"/>
          <w:sz w:val="24"/>
          <w:szCs w:val="24"/>
        </w:rPr>
        <w:t>со дня передачи Участнику долевого строительства его доли в Объекте по передаточному акту. Застройщик гарантирует своевременное устранение обнаруженных дефектов и недостатков.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9A" w:rsidRPr="00944C9A" w:rsidRDefault="00944C9A" w:rsidP="00944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 xml:space="preserve">4.1. Стороны несут ответственность за невыполнение или ненадлежащее выполнение своих обязанностей по настоящему договору в соответствии с действующим законодательством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944C9A">
        <w:rPr>
          <w:rFonts w:ascii="Times New Roman" w:hAnsi="Times New Roman" w:cs="Times New Roman"/>
          <w:sz w:val="24"/>
          <w:szCs w:val="24"/>
        </w:rPr>
        <w:t>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9A" w:rsidRPr="00944C9A" w:rsidRDefault="00944C9A" w:rsidP="00944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5. РАЗРЕШЕНИЕ СПОРОВ И ПРИМЕНИМОЕ ПРАВО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5.1. Все споры и разногласия, которые могут возникнуть между Сторонами в результате исполнения договора, будут разрешаться путем переговоров.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 xml:space="preserve">5.2. В случае невозможности разрешения споров путем переговоров Стороны передают их на рассмотрение в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944C9A">
        <w:rPr>
          <w:rFonts w:ascii="Times New Roman" w:hAnsi="Times New Roman" w:cs="Times New Roman"/>
          <w:sz w:val="24"/>
          <w:szCs w:val="24"/>
        </w:rPr>
        <w:t>суд.</w:t>
      </w:r>
    </w:p>
    <w:p w:rsid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 xml:space="preserve">5.3. По вопросам, не урегулированным договором и дополнительными соглашениями к нему, стороны руководствуются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944C9A">
        <w:rPr>
          <w:rFonts w:ascii="Times New Roman" w:hAnsi="Times New Roman" w:cs="Times New Roman"/>
          <w:sz w:val="24"/>
          <w:szCs w:val="24"/>
        </w:rPr>
        <w:t>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9A" w:rsidRPr="00944C9A" w:rsidRDefault="00944C9A" w:rsidP="00944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44C9A">
        <w:rPr>
          <w:rFonts w:ascii="Times New Roman" w:hAnsi="Times New Roman" w:cs="Times New Roman"/>
          <w:sz w:val="24"/>
          <w:szCs w:val="24"/>
        </w:rPr>
        <w:t>оговор подписывается Сторонами и подлежит обязательной государственной регистрации. Считается заключенным с момента такой регистрации и действует до момента исполнения Сторонами обязательств по договору.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9A" w:rsidRPr="00944C9A" w:rsidRDefault="00944C9A" w:rsidP="00944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44C9A">
        <w:rPr>
          <w:rFonts w:ascii="Times New Roman" w:hAnsi="Times New Roman" w:cs="Times New Roman"/>
          <w:sz w:val="24"/>
          <w:szCs w:val="24"/>
        </w:rPr>
        <w:t>оговор может быть изменен или прекращен по письменному соглашению Сторон.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7.2. Застройщик не вправе отказываться в одностороннем порядке от исполнения обязательств по договору.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7.3. Участник долевого строительства в одностороннем порядке вправе отказаться от исполнения договора в случае:</w:t>
      </w:r>
    </w:p>
    <w:p w:rsidR="00944C9A" w:rsidRPr="00944C9A" w:rsidRDefault="00944C9A" w:rsidP="00944C9A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неисполнения Застройщиком обязательства по передаче Объекта в предусмотренный договором срок;</w:t>
      </w:r>
    </w:p>
    <w:p w:rsidR="00944C9A" w:rsidRPr="00944C9A" w:rsidRDefault="00944C9A" w:rsidP="00944C9A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прекращения или приостановления строительства (создания) Объекта при наличии обстоятельств, очевидно свидетельствующих о том, что в предусмотренный договором срок Объект не будет передан Участнику долевого строительства;</w:t>
      </w:r>
    </w:p>
    <w:p w:rsidR="00944C9A" w:rsidRPr="00944C9A" w:rsidRDefault="00944C9A" w:rsidP="00944C9A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существенного изменения проектной документации строящегося Объекта, в том числе существенного изменения размера Объекта;</w:t>
      </w:r>
    </w:p>
    <w:p w:rsidR="00944C9A" w:rsidRPr="00944C9A" w:rsidRDefault="00944C9A" w:rsidP="00944C9A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существенного нарушени</w:t>
      </w:r>
      <w:r>
        <w:rPr>
          <w:rFonts w:ascii="Times New Roman" w:hAnsi="Times New Roman" w:cs="Times New Roman"/>
          <w:sz w:val="24"/>
          <w:szCs w:val="24"/>
        </w:rPr>
        <w:t>я требований к качеству Объекта.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C9A">
        <w:rPr>
          <w:rFonts w:ascii="Times New Roman" w:hAnsi="Times New Roman" w:cs="Times New Roman"/>
          <w:sz w:val="24"/>
          <w:szCs w:val="24"/>
        </w:rPr>
        <w:t>В случае одностороннего отказа Участника долевого строительства от исполнения договора по указанным выше основаниям Застройщик обязан возвратить денежные средства, уплаченные Участником долевого строительства в счет цены договора, а также уплатить проценты на эту сумму за пользование указанными денежными средствами в размере одной трехсотой ставки рефина</w:t>
      </w:r>
      <w:r>
        <w:rPr>
          <w:rFonts w:ascii="Times New Roman" w:hAnsi="Times New Roman" w:cs="Times New Roman"/>
          <w:sz w:val="24"/>
          <w:szCs w:val="24"/>
        </w:rPr>
        <w:t xml:space="preserve">нсирования Центрального банка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944C9A">
        <w:rPr>
          <w:rFonts w:ascii="Times New Roman" w:hAnsi="Times New Roman" w:cs="Times New Roman"/>
          <w:sz w:val="24"/>
          <w:szCs w:val="24"/>
        </w:rPr>
        <w:t>, действующей на день исполнения обязательства по возврату денежных средств, уплаченных Участником долевого</w:t>
      </w:r>
      <w:proofErr w:type="gramEnd"/>
      <w:r w:rsidRPr="00944C9A">
        <w:rPr>
          <w:rFonts w:ascii="Times New Roman" w:hAnsi="Times New Roman" w:cs="Times New Roman"/>
          <w:sz w:val="24"/>
          <w:szCs w:val="24"/>
        </w:rPr>
        <w:t xml:space="preserve"> строительства. Указанные проценты начисляются со дня внесения Участником долевого строительства денежных средств или части денежных сре</w:t>
      </w:r>
      <w:proofErr w:type="gramStart"/>
      <w:r w:rsidRPr="00944C9A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944C9A">
        <w:rPr>
          <w:rFonts w:ascii="Times New Roman" w:hAnsi="Times New Roman" w:cs="Times New Roman"/>
          <w:sz w:val="24"/>
          <w:szCs w:val="24"/>
        </w:rPr>
        <w:t>ет цены договора до дня их возврата Застройщиком Участнику долевого строительства.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7.4. Любые изменения и дополнения к настоящему договору оформляются дополнительными соглашениями Сторон в письменной форме, которые должны быть подписаны сторонами, скреплены печатями и зарегистрированы в установленном порядке.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7.5. Все приложения к договору, согласованные обеими Сторонами, являются его неотъемлемой частью.</w:t>
      </w:r>
    </w:p>
    <w:p w:rsid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lastRenderedPageBreak/>
        <w:t xml:space="preserve">7.6.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44C9A">
        <w:rPr>
          <w:rFonts w:ascii="Times New Roman" w:hAnsi="Times New Roman" w:cs="Times New Roman"/>
          <w:sz w:val="24"/>
          <w:szCs w:val="24"/>
        </w:rPr>
        <w:t>оговор составлен на  страницах, в трех экземплярах, имеющих одинаковую юридическую силу, по одному экземпляру для каждой из Сторон и один экземпляр для регистрирующего органа.</w:t>
      </w: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9A" w:rsidRPr="00944C9A" w:rsidRDefault="00944C9A" w:rsidP="00944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8. ЮРИДИЧЕСКИЕ АДРЕСА И БАНКОВСКИЕ РЕКВИЗИТЫ СТОРОН</w:t>
      </w:r>
    </w:p>
    <w:p w:rsid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Застройщик _________________</w:t>
      </w:r>
    </w:p>
    <w:p w:rsid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9A" w:rsidRPr="00944C9A" w:rsidRDefault="00944C9A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>Участник долевого строительства _________________</w:t>
      </w:r>
    </w:p>
    <w:p w:rsidR="009440FD" w:rsidRPr="00944C9A" w:rsidRDefault="009440FD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40FD" w:rsidRPr="00944C9A" w:rsidSect="00944C9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1472"/>
    <w:multiLevelType w:val="hybridMultilevel"/>
    <w:tmpl w:val="33408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60B8C"/>
    <w:multiLevelType w:val="multilevel"/>
    <w:tmpl w:val="45B6A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9A"/>
    <w:rsid w:val="009440FD"/>
    <w:rsid w:val="0094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4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4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4C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C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44C9A"/>
    <w:rPr>
      <w:b/>
      <w:bCs/>
    </w:rPr>
  </w:style>
  <w:style w:type="paragraph" w:styleId="a4">
    <w:name w:val="Normal (Web)"/>
    <w:basedOn w:val="a"/>
    <w:uiPriority w:val="99"/>
    <w:semiHidden/>
    <w:unhideWhenUsed/>
    <w:rsid w:val="0094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944C9A"/>
  </w:style>
  <w:style w:type="paragraph" w:customStyle="1" w:styleId="consultations">
    <w:name w:val="consultations"/>
    <w:basedOn w:val="a"/>
    <w:rsid w:val="0094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4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4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4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4C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C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44C9A"/>
    <w:rPr>
      <w:b/>
      <w:bCs/>
    </w:rPr>
  </w:style>
  <w:style w:type="paragraph" w:styleId="a4">
    <w:name w:val="Normal (Web)"/>
    <w:basedOn w:val="a"/>
    <w:uiPriority w:val="99"/>
    <w:semiHidden/>
    <w:unhideWhenUsed/>
    <w:rsid w:val="0094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944C9A"/>
  </w:style>
  <w:style w:type="paragraph" w:customStyle="1" w:styleId="consultations">
    <w:name w:val="consultations"/>
    <w:basedOn w:val="a"/>
    <w:rsid w:val="0094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4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0934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7530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7476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2944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42100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68499">
          <w:marLeft w:val="0"/>
          <w:marRight w:val="0"/>
          <w:marTop w:val="300"/>
          <w:marBottom w:val="480"/>
          <w:divBdr>
            <w:top w:val="none" w:sz="0" w:space="30" w:color="auto"/>
            <w:left w:val="single" w:sz="6" w:space="30" w:color="E5E5E5"/>
            <w:bottom w:val="none" w:sz="0" w:space="30" w:color="auto"/>
            <w:right w:val="none" w:sz="0" w:space="30" w:color="auto"/>
          </w:divBdr>
          <w:divsChild>
            <w:div w:id="10822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1</cp:revision>
  <dcterms:created xsi:type="dcterms:W3CDTF">2024-09-17T11:48:00Z</dcterms:created>
  <dcterms:modified xsi:type="dcterms:W3CDTF">2024-09-17T12:01:00Z</dcterms:modified>
</cp:coreProperties>
</file>