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ДОГОВОР КОМИССИИ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на реализацию товара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661AE4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Default="00035764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</w:t>
      </w:r>
      <w:r w:rsidR="000B7976" w:rsidRPr="000B7976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B7976" w:rsidRPr="000B7976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B7976" w:rsidRPr="000B7976">
        <w:rPr>
          <w:rFonts w:ascii="Times New Roman" w:hAnsi="Times New Roman" w:cs="Times New Roman"/>
          <w:sz w:val="24"/>
          <w:szCs w:val="24"/>
        </w:rPr>
        <w:t>, именуемый в дальнейшем «Комитент»,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B7976" w:rsidRPr="000B7976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B7976" w:rsidRPr="000B7976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B7976" w:rsidRPr="000B7976">
        <w:rPr>
          <w:rFonts w:ascii="Times New Roman" w:hAnsi="Times New Roman" w:cs="Times New Roman"/>
          <w:sz w:val="24"/>
          <w:szCs w:val="24"/>
        </w:rPr>
        <w:t>, именуемый в дальнейшем «Комиссионер»,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1.1. Комитент поручает, а Комиссионер принимает на себя обязательства реализовать от своего имени, но за счет Комитента  (далее – товар). Ассортимент и количество товара определяется сторонами в накладных, являющихся неотъемлемой частью договора.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1.2. Комитент обладает всеми необходимыми правами для реализации товара в рамках договора. Право собственности на реализуемый товар переходит от собственника товара непосредственно к конечному, розничному покупателю, минуя Комиссионера. Комиссионер несет риски утраты товара, а также его повреждения, с момента фактической передачи товара последнему (документальное подтверждение – накладная).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1.3. Товар по договору передается Комиссионеру по накладной. В случае замечаний в отношении качества, комплектности и/или внешних дефектов передаваемого товара сторонами составляется Акт.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1.4. Комиссионер вправе, в целях исполнения Договора, самостоятельно заключать договора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Субкомиссии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 xml:space="preserve"> с третьими лицами, без предварительного, письменного согласия Комитента. Договор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Субкомиссии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 xml:space="preserve"> не может быть заключен на срок, превышающий срок действия Договора.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1.5. Качество поставляемого товара соот</w:t>
      </w:r>
      <w:r w:rsidR="00035764">
        <w:rPr>
          <w:rFonts w:ascii="Times New Roman" w:hAnsi="Times New Roman" w:cs="Times New Roman"/>
          <w:sz w:val="24"/>
          <w:szCs w:val="24"/>
        </w:rPr>
        <w:t xml:space="preserve">ветствует стандартам качества </w:t>
      </w:r>
      <w:proofErr w:type="spellStart"/>
      <w:r w:rsidR="0003576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>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64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2. ЦЕНА РЕАЛИЗУЕМОГО ТОВАРА, ВОЗНАГРАЖДЕНИЕ КОМИССИОНЕРА </w:t>
      </w: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2.1. Цена товара, устанавливаемая Комитентом, указывается им в накладных на передачу товара Комиссионеру.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2.2. Комиссионер реализует товар третьим лицам по ценам, устанавливаемым им самостоятельно, но не ниже цен Комитента в соответствии с п. 2.1 договора.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2.3. Вознаграждением Комиссионера составляет –  </w:t>
      </w:r>
      <w:r w:rsidR="00035764">
        <w:rPr>
          <w:rFonts w:ascii="Times New Roman" w:hAnsi="Times New Roman" w:cs="Times New Roman"/>
          <w:sz w:val="24"/>
          <w:szCs w:val="24"/>
        </w:rPr>
        <w:t>__</w:t>
      </w:r>
      <w:r w:rsidRPr="000B7976">
        <w:rPr>
          <w:rFonts w:ascii="Times New Roman" w:hAnsi="Times New Roman" w:cs="Times New Roman"/>
          <w:sz w:val="24"/>
          <w:szCs w:val="24"/>
        </w:rPr>
        <w:t>% от совокупной суммы реализованного товара. Вознаграждение выплачивается в следующем порядке: Комиссионер перечисляет Комитенту все полученное по сделкам за отчетный период за вычетом комиссионного вознаграждения. Фактическая сумма вознаграждения отражается Комиссионером в ежемесячном Отчете.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2.4. Вознаграждение Комиссионера выплачивается Комитентом только за фактически реализованный товар.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2.5. Перечисление на расчетный счет (в кассу) Комитента денежных средств, полученных Комиссионером от третьих лиц за реализацию товара, произведенную в рамках договора, осуществляется после предоставления Комиссионером Комитенту отчета о выполненном поручении в соответствии с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п.3.3.4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 xml:space="preserve"> договора, но в любом случае не позднее  </w:t>
      </w:r>
      <w:r w:rsidR="00035764">
        <w:rPr>
          <w:rFonts w:ascii="Times New Roman" w:hAnsi="Times New Roman" w:cs="Times New Roman"/>
          <w:sz w:val="24"/>
          <w:szCs w:val="24"/>
        </w:rPr>
        <w:t xml:space="preserve">__ </w:t>
      </w:r>
      <w:r w:rsidRPr="000B7976">
        <w:rPr>
          <w:rFonts w:ascii="Times New Roman" w:hAnsi="Times New Roman" w:cs="Times New Roman"/>
          <w:sz w:val="24"/>
          <w:szCs w:val="24"/>
        </w:rPr>
        <w:t xml:space="preserve">числа месяца, следующим </w:t>
      </w:r>
      <w:proofErr w:type="gramStart"/>
      <w:r w:rsidRPr="000B79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B7976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2.6. По усмотрению Комиссионера перечисление денежных средств в адрес Комитента может осуществляться по мере реализации товара, но в любом случае не позднее срока, указанного в предыдущем абзаце.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2.7. Перечисление денежных средств Комитенту (в соответствии с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п.2.5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>) производится Комиссионером из расчета цены товара, указанной в накладной Комитента (цена Комитента).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2.8. Комиссионер вправе самостоятельно разрабатывать системы мотивации, направленные на увеличение рынка сбыта преданных на комиссию товаров, что включает в себя применение </w:t>
      </w:r>
      <w:r w:rsidRPr="000B7976">
        <w:rPr>
          <w:rFonts w:ascii="Times New Roman" w:hAnsi="Times New Roman" w:cs="Times New Roman"/>
          <w:sz w:val="24"/>
          <w:szCs w:val="24"/>
        </w:rPr>
        <w:lastRenderedPageBreak/>
        <w:t>скидок и пр. Однако, в любом случае, Комиссионер обязуется перечислить в адрес Комиссионера денежные средства в размере не ниже совокупной цены, указанной в накладной Комитента.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2.9. Комитент вправе дополнительно давать Комиссионеру специальные поручения, с четкой формулировкой – реализовать тот или иной товар со скидкой (условие о скидке должно быть конкретным). В указанном случае, Комиссионер обязан выполнить поручение Комитента с учетом указанного выше требования.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3.1. Комитент обязуется: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3.1.1. Передать товар Комиссионеру для исполнения договора по накладным.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3.1.2. Доставить товар Комиссионеру своими силами и за свой счет, согласовав с ним день и время доставки товара.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3.1.3. Передать Комиссионеру товар в упаковке, обеспечивающей сохранность товара при хранении и транспортировке и отвечающей требованиям, установленным </w:t>
      </w:r>
      <w:r w:rsidR="0003576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proofErr w:type="spellStart"/>
      <w:r w:rsidR="0003576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>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3.1.4. Принять от Комиссионера все полученное по договору.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3.1.5. Выплатить Комиссионеру полагаемое вознаграждение в размере и в порядке, установленном Договором.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3.2. Комитент имеет право в любое время запрашивать и рассчитывать на получение от Комиссионера информации о количестве реализованного товара.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3.3. Комиссионер обязуется: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3.3.1. Осуществлять за свой счет надлежащее хранение товара в течение всего срока реализации.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3.3.2. Реализовывать переданный ему товар в течение  </w:t>
      </w:r>
      <w:r w:rsidR="00035764">
        <w:rPr>
          <w:rFonts w:ascii="Times New Roman" w:hAnsi="Times New Roman" w:cs="Times New Roman"/>
          <w:sz w:val="24"/>
          <w:szCs w:val="24"/>
        </w:rPr>
        <w:t xml:space="preserve">___ </w:t>
      </w:r>
      <w:r w:rsidRPr="000B7976">
        <w:rPr>
          <w:rFonts w:ascii="Times New Roman" w:hAnsi="Times New Roman" w:cs="Times New Roman"/>
          <w:sz w:val="24"/>
          <w:szCs w:val="24"/>
        </w:rPr>
        <w:t xml:space="preserve">рабочих дней после передачи ему партии товара по цене, не </w:t>
      </w:r>
      <w:proofErr w:type="gramStart"/>
      <w:r w:rsidRPr="000B7976">
        <w:rPr>
          <w:rFonts w:ascii="Times New Roman" w:hAnsi="Times New Roman" w:cs="Times New Roman"/>
          <w:sz w:val="24"/>
          <w:szCs w:val="24"/>
        </w:rPr>
        <w:t>ниже указанной</w:t>
      </w:r>
      <w:proofErr w:type="gramEnd"/>
      <w:r w:rsidRPr="000B7976">
        <w:rPr>
          <w:rFonts w:ascii="Times New Roman" w:hAnsi="Times New Roman" w:cs="Times New Roman"/>
          <w:sz w:val="24"/>
          <w:szCs w:val="24"/>
        </w:rPr>
        <w:t xml:space="preserve"> в накладных и (или) спецификациях. Не реализованный в указанный срок товар подлежит возврату Комитенту в течение  </w:t>
      </w:r>
      <w:r w:rsidR="00035764">
        <w:rPr>
          <w:rFonts w:ascii="Times New Roman" w:hAnsi="Times New Roman" w:cs="Times New Roman"/>
          <w:sz w:val="24"/>
          <w:szCs w:val="24"/>
        </w:rPr>
        <w:t xml:space="preserve">__ </w:t>
      </w:r>
      <w:r w:rsidRPr="000B7976">
        <w:rPr>
          <w:rFonts w:ascii="Times New Roman" w:hAnsi="Times New Roman" w:cs="Times New Roman"/>
          <w:sz w:val="24"/>
          <w:szCs w:val="24"/>
        </w:rPr>
        <w:t>рабочих дней по накладной после окончания установленного срока.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3.3.3. Незамедлительно сообщать Комитенту по его требованию все сведения о ходе исполнения поручения.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3.3.4. Ежемесячно не позднее  </w:t>
      </w:r>
      <w:r w:rsidR="00035764">
        <w:rPr>
          <w:rFonts w:ascii="Times New Roman" w:hAnsi="Times New Roman" w:cs="Times New Roman"/>
          <w:sz w:val="24"/>
          <w:szCs w:val="24"/>
        </w:rPr>
        <w:t xml:space="preserve">__ </w:t>
      </w:r>
      <w:r w:rsidRPr="000B7976">
        <w:rPr>
          <w:rFonts w:ascii="Times New Roman" w:hAnsi="Times New Roman" w:cs="Times New Roman"/>
          <w:sz w:val="24"/>
          <w:szCs w:val="24"/>
        </w:rPr>
        <w:t>числа следующего месяца представлять Комитенту письменный отчет о выполнении поручения. При наличии у Комитента возражений по отчету Комиссионера, Комитент должен сообщить о своих возражениях в течение  </w:t>
      </w:r>
      <w:r w:rsidR="00035764">
        <w:rPr>
          <w:rFonts w:ascii="Times New Roman" w:hAnsi="Times New Roman" w:cs="Times New Roman"/>
          <w:sz w:val="24"/>
          <w:szCs w:val="24"/>
        </w:rPr>
        <w:t xml:space="preserve">__ </w:t>
      </w:r>
      <w:r w:rsidRPr="000B7976">
        <w:rPr>
          <w:rFonts w:ascii="Times New Roman" w:hAnsi="Times New Roman" w:cs="Times New Roman"/>
          <w:sz w:val="24"/>
          <w:szCs w:val="24"/>
        </w:rPr>
        <w:t>дней с момента получения отчета. В противном случае отчет считается принятым Комитентом, а поручение исполненным.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3.3.5. Комиссионер, по требованию Комитента, обязан представить последнему копии первичных документов, связанных с исполнением возложенного поручения.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3.4. Комиссионер имеет право: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3.4.1. Принимать от третьих лиц денежные средства за товар (с участием в расчетах).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3.4.2. Получать вознаграждение, согласно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3.4.3. Рассчитывать на всяческое содействие Комитента, в рамках возложенного поручения.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3.4.4. Самостоятельно и за свой счет застраховать переданный на комиссию товар.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4. ПРИЕМКА И ВОЗВРАТ ТОВАРА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4.1. Приемка товара по качеству и количеству мест, производится в момент фактической передачи товара. При передаче товара в заводской таре или упаковке производителя, проверка количества и качества товара внутри тары или упаковки в месте передачи не производится.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4.2. Приемка-передача товара производится по товарной накладной и акту согласно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п.1.3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>. договора.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4.3. Обо всех выявленных недостатках товара, Комиссионер обязан незамедлительно письменно уведомить Комитента, в том случае если письменного уведомления не поступило в течение </w:t>
      </w:r>
      <w:r w:rsidR="00035764">
        <w:rPr>
          <w:rFonts w:ascii="Times New Roman" w:hAnsi="Times New Roman" w:cs="Times New Roman"/>
          <w:sz w:val="24"/>
          <w:szCs w:val="24"/>
        </w:rPr>
        <w:t xml:space="preserve">___ </w:t>
      </w:r>
      <w:r w:rsidRPr="000B7976">
        <w:rPr>
          <w:rFonts w:ascii="Times New Roman" w:hAnsi="Times New Roman" w:cs="Times New Roman"/>
          <w:sz w:val="24"/>
          <w:szCs w:val="24"/>
        </w:rPr>
        <w:t> после передачи товара на комиссию, указанный товар считается принятым по количеству/качеству и ассортименту.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lastRenderedPageBreak/>
        <w:t xml:space="preserve">4.4. В случае наступления обстоятельств, указанных в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п.п.3.3.2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 xml:space="preserve"> договора, Комиссионер направляет Комитенту сообщение о необходимости вывоза товара.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виновная сторона несет ответственность в соответствии с </w:t>
      </w:r>
      <w:r w:rsidR="0003576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035764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>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5.2. В случае повреждения, утраты переданного на комиссию товара (или утраты товарного вида) до его фактической реализации, Комиссионер обязан указать данный фа</w:t>
      </w:r>
      <w:proofErr w:type="gramStart"/>
      <w:r w:rsidRPr="000B7976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0B7976">
        <w:rPr>
          <w:rFonts w:ascii="Times New Roman" w:hAnsi="Times New Roman" w:cs="Times New Roman"/>
          <w:sz w:val="24"/>
          <w:szCs w:val="24"/>
        </w:rPr>
        <w:t>оем ежемесячном отчете и в пятидневный срок возместить Комитенту фактическую стоимость утраченного или поврежденного товара по цене, указанной в соответствующей накладной.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6. ОБСТОЯТЕЛЬСТВА НЕПРЕОДОЛИМОЙ СИЛЫ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6.1. Стороны не несут ответственности за неисполнение или ненадлежащее исполнение своих обязательств по договору, если это вызвано обстоятельствами, которые стороны не могли ни предвидеть, ни предотвратить (обстоятельствами непреодолимой силы).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0B7976">
        <w:rPr>
          <w:rFonts w:ascii="Times New Roman" w:hAnsi="Times New Roman" w:cs="Times New Roman"/>
          <w:sz w:val="24"/>
          <w:szCs w:val="24"/>
        </w:rPr>
        <w:t>К обстоятельствам непреодолимой силы стороны согласились относить стихийные бедствия, аварии, пожары, массовые беспорядки, забастовки, военные действия, противоправные действия третьих лиц, вступление в силу законодательных актов, правительственных постановлений и ведомственных актов, иные действия государственных и местных органов власти и управления, создающие препятствия или иным образом мешающие выполнению сторонами обязательств по договору, и иные обстоятельства, не зависящие от воли сторон, но оказывающие</w:t>
      </w:r>
      <w:proofErr w:type="gramEnd"/>
      <w:r w:rsidRPr="000B7976">
        <w:rPr>
          <w:rFonts w:ascii="Times New Roman" w:hAnsi="Times New Roman" w:cs="Times New Roman"/>
          <w:sz w:val="24"/>
          <w:szCs w:val="24"/>
        </w:rPr>
        <w:t xml:space="preserve"> влияние на выполнение условий договора.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6.3. Сторона, для которой создалась невозможность надлежащего исполнения своих обязательств, обязуется незамедлительно уведомить другую сторону о наступлении обстоятельств непреодолимой силы.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6.4. Свидетельство, выданное компетентным органом, является достаточным подтверждением наличия и продолжительности действия непреодолимой силы.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0B7976" w:rsidRPr="000B7976" w:rsidRDefault="00035764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Д</w:t>
      </w:r>
      <w:r w:rsidR="000B7976" w:rsidRPr="000B797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 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B7976" w:rsidRPr="000B7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 202__</w:t>
      </w:r>
      <w:r w:rsidR="000B7976" w:rsidRPr="000B7976">
        <w:rPr>
          <w:rFonts w:ascii="Times New Roman" w:hAnsi="Times New Roman" w:cs="Times New Roman"/>
          <w:sz w:val="24"/>
          <w:szCs w:val="24"/>
        </w:rPr>
        <w:t> года.</w:t>
      </w:r>
    </w:p>
    <w:p w:rsidR="000B7976" w:rsidRDefault="00035764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0B7976" w:rsidRPr="000B7976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0B7976" w:rsidRPr="000B7976">
        <w:rPr>
          <w:rFonts w:ascii="Times New Roman" w:hAnsi="Times New Roman" w:cs="Times New Roman"/>
          <w:sz w:val="24"/>
          <w:szCs w:val="24"/>
        </w:rPr>
        <w:t xml:space="preserve"> может быть расторгнут сторонами в одностороннем порядке при предварительном письменном уведомлении за  дней до указанной в уведомлении даты расторжения. Досрочное расторжение договора не освобождает стороны от принятых на себя ранее обязатель</w:t>
      </w:r>
      <w:proofErr w:type="gramStart"/>
      <w:r w:rsidR="000B7976" w:rsidRPr="000B7976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="000B7976" w:rsidRPr="000B7976">
        <w:rPr>
          <w:rFonts w:ascii="Times New Roman" w:hAnsi="Times New Roman" w:cs="Times New Roman"/>
          <w:sz w:val="24"/>
          <w:szCs w:val="24"/>
        </w:rPr>
        <w:t>уг перед другом.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</w:t>
      </w:r>
      <w:proofErr w:type="spellStart"/>
      <w:r w:rsidRPr="000B7976">
        <w:rPr>
          <w:rFonts w:ascii="Times New Roman" w:hAnsi="Times New Roman" w:cs="Times New Roman"/>
          <w:sz w:val="24"/>
          <w:szCs w:val="24"/>
        </w:rPr>
        <w:t>Р</w:t>
      </w:r>
      <w:r w:rsidR="0003576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B7976">
        <w:rPr>
          <w:rFonts w:ascii="Times New Roman" w:hAnsi="Times New Roman" w:cs="Times New Roman"/>
          <w:sz w:val="24"/>
          <w:szCs w:val="24"/>
        </w:rPr>
        <w:t>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 xml:space="preserve">8.2. При не урегулировании в процессе переговоров спорных вопросов споры разрешаются в </w:t>
      </w:r>
      <w:r>
        <w:rPr>
          <w:rFonts w:ascii="Times New Roman" w:hAnsi="Times New Roman" w:cs="Times New Roman"/>
          <w:sz w:val="24"/>
          <w:szCs w:val="24"/>
        </w:rPr>
        <w:t>уполномоченном суде</w:t>
      </w:r>
      <w:r w:rsidRPr="000B7976">
        <w:rPr>
          <w:rFonts w:ascii="Times New Roman" w:hAnsi="Times New Roman" w:cs="Times New Roman"/>
          <w:sz w:val="24"/>
          <w:szCs w:val="24"/>
        </w:rPr>
        <w:t>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9.1.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9.2. Во всем остальном, что не предусмотрено договором, стороны руководствуются действ</w:t>
      </w:r>
      <w:r w:rsidR="007613E4">
        <w:rPr>
          <w:rFonts w:ascii="Times New Roman" w:hAnsi="Times New Roman" w:cs="Times New Roman"/>
          <w:sz w:val="24"/>
          <w:szCs w:val="24"/>
        </w:rPr>
        <w:t>ующим законодательством РУз</w:t>
      </w:r>
      <w:bookmarkStart w:id="0" w:name="_GoBack"/>
      <w:bookmarkEnd w:id="0"/>
      <w:r w:rsidRPr="000B7976">
        <w:rPr>
          <w:rFonts w:ascii="Times New Roman" w:hAnsi="Times New Roman" w:cs="Times New Roman"/>
          <w:sz w:val="24"/>
          <w:szCs w:val="24"/>
        </w:rPr>
        <w:t>.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9.3. Договор составлен в двух идентичных экземплярах, по одному для каждой из сторон.</w:t>
      </w: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10. ЮРИДИЧЕСКИЕ АДРЕСА И БАНКОВСКИЕ РЕКВИЗИТЫ СТОРОН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Комитент _________________</w:t>
      </w:r>
    </w:p>
    <w:p w:rsid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76" w:rsidRPr="000B7976" w:rsidRDefault="000B7976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76">
        <w:rPr>
          <w:rFonts w:ascii="Times New Roman" w:hAnsi="Times New Roman" w:cs="Times New Roman"/>
          <w:sz w:val="24"/>
          <w:szCs w:val="24"/>
        </w:rPr>
        <w:t>Комиссионер _________________</w:t>
      </w:r>
    </w:p>
    <w:p w:rsidR="009440FD" w:rsidRPr="000B7976" w:rsidRDefault="009440FD" w:rsidP="000B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0FD" w:rsidRPr="000B7976" w:rsidSect="000B79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E50"/>
    <w:multiLevelType w:val="multilevel"/>
    <w:tmpl w:val="C8B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6"/>
    <w:rsid w:val="00035764"/>
    <w:rsid w:val="000B7976"/>
    <w:rsid w:val="007613E4"/>
    <w:rsid w:val="009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B7976"/>
    <w:rPr>
      <w:b/>
      <w:bCs/>
    </w:rPr>
  </w:style>
  <w:style w:type="paragraph" w:styleId="a4">
    <w:name w:val="Normal (Web)"/>
    <w:basedOn w:val="a"/>
    <w:uiPriority w:val="99"/>
    <w:semiHidden/>
    <w:unhideWhenUsed/>
    <w:rsid w:val="000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0B7976"/>
  </w:style>
  <w:style w:type="paragraph" w:customStyle="1" w:styleId="consultations">
    <w:name w:val="consultations"/>
    <w:basedOn w:val="a"/>
    <w:rsid w:val="000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79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B7976"/>
    <w:rPr>
      <w:b/>
      <w:bCs/>
    </w:rPr>
  </w:style>
  <w:style w:type="paragraph" w:styleId="a4">
    <w:name w:val="Normal (Web)"/>
    <w:basedOn w:val="a"/>
    <w:uiPriority w:val="99"/>
    <w:semiHidden/>
    <w:unhideWhenUsed/>
    <w:rsid w:val="000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0B7976"/>
  </w:style>
  <w:style w:type="paragraph" w:customStyle="1" w:styleId="consultations">
    <w:name w:val="consultations"/>
    <w:basedOn w:val="a"/>
    <w:rsid w:val="000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79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7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9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37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08006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1215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2429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38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680781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30" w:color="auto"/>
                        <w:left w:val="single" w:sz="6" w:space="30" w:color="E5E5E5"/>
                        <w:bottom w:val="none" w:sz="0" w:space="30" w:color="auto"/>
                        <w:right w:val="none" w:sz="0" w:space="30" w:color="auto"/>
                      </w:divBdr>
                      <w:divsChild>
                        <w:div w:id="20624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1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990000"/>
                            <w:left w:val="single" w:sz="6" w:space="18" w:color="990000"/>
                            <w:bottom w:val="single" w:sz="6" w:space="18" w:color="990000"/>
                            <w:right w:val="single" w:sz="6" w:space="18" w:color="990000"/>
                          </w:divBdr>
                          <w:divsChild>
                            <w:div w:id="19352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2024-09-17T11:01:00Z</dcterms:created>
  <dcterms:modified xsi:type="dcterms:W3CDTF">2024-09-17T11:14:00Z</dcterms:modified>
</cp:coreProperties>
</file>